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2A50" w14:textId="41ED3A7F" w:rsidR="001C53C3" w:rsidRDefault="0030125C" w:rsidP="00D974C2">
      <w:pPr>
        <w:pStyle w:val="Oformateradtext"/>
        <w:rPr>
          <w:rFonts w:ascii="Times New Roman" w:eastAsia="MS Mincho" w:hAnsi="Times New Roman" w:cs="Times New Roman"/>
          <w:b/>
          <w:sz w:val="32"/>
          <w:szCs w:val="32"/>
        </w:rPr>
      </w:pPr>
      <w:r>
        <w:rPr>
          <w:rFonts w:ascii="Times New Roman" w:eastAsia="MS Mincho" w:hAnsi="Times New Roman" w:cs="Times New Roman"/>
          <w:sz w:val="22"/>
        </w:rPr>
        <w:t xml:space="preserve">         </w:t>
      </w:r>
      <w:r w:rsidRPr="0030125C">
        <w:rPr>
          <w:rFonts w:ascii="Times New Roman" w:eastAsia="MS Mincho" w:hAnsi="Times New Roman" w:cs="Times New Roman"/>
          <w:b/>
          <w:sz w:val="32"/>
          <w:szCs w:val="32"/>
        </w:rPr>
        <w:t xml:space="preserve"> Österåns ÄSO</w:t>
      </w:r>
    </w:p>
    <w:p w14:paraId="04D34A5C" w14:textId="77777777" w:rsidR="00D974C2" w:rsidRPr="00342A6D" w:rsidRDefault="00342A6D" w:rsidP="00D974C2">
      <w:pPr>
        <w:pStyle w:val="Oformateradtext"/>
        <w:rPr>
          <w:rFonts w:ascii="Times New Roman" w:eastAsia="MS Mincho" w:hAnsi="Times New Roman" w:cs="Times New Roman"/>
          <w:b/>
          <w:sz w:val="24"/>
          <w:szCs w:val="32"/>
        </w:rPr>
      </w:pPr>
      <w:r>
        <w:rPr>
          <w:rFonts w:ascii="Times New Roman" w:eastAsia="MS Mincho" w:hAnsi="Times New Roman" w:cs="Times New Roman"/>
          <w:b/>
          <w:sz w:val="32"/>
          <w:szCs w:val="32"/>
        </w:rPr>
        <w:tab/>
      </w:r>
      <w:r>
        <w:rPr>
          <w:rFonts w:ascii="Times New Roman" w:eastAsia="MS Mincho" w:hAnsi="Times New Roman" w:cs="Times New Roman"/>
          <w:b/>
          <w:sz w:val="32"/>
          <w:szCs w:val="32"/>
        </w:rPr>
        <w:tab/>
      </w:r>
      <w:r>
        <w:rPr>
          <w:rFonts w:ascii="Times New Roman" w:eastAsia="MS Mincho" w:hAnsi="Times New Roman" w:cs="Times New Roman"/>
          <w:b/>
          <w:sz w:val="32"/>
          <w:szCs w:val="32"/>
        </w:rPr>
        <w:tab/>
      </w:r>
    </w:p>
    <w:p w14:paraId="38D8524F" w14:textId="77777777" w:rsidR="00D974C2" w:rsidRPr="000B086A" w:rsidRDefault="00D974C2" w:rsidP="00342A6D">
      <w:pPr>
        <w:pStyle w:val="Oformateradtext"/>
        <w:ind w:left="7740" w:right="-157" w:hanging="3909"/>
        <w:rPr>
          <w:rFonts w:ascii="Times New Roman" w:eastAsia="MS Mincho" w:hAnsi="Times New Roman" w:cs="Times New Roman"/>
          <w:b/>
          <w:sz w:val="22"/>
        </w:rPr>
      </w:pPr>
      <w:r>
        <w:rPr>
          <w:rFonts w:eastAsia="MS Mincho"/>
        </w:rPr>
        <w:tab/>
      </w:r>
      <w:r w:rsidR="00342A6D" w:rsidRPr="000B086A">
        <w:rPr>
          <w:rFonts w:eastAsia="MS Mincho"/>
          <w:b/>
        </w:rPr>
        <w:t>tillämpningsregler/ avskjutningsregler.</w:t>
      </w:r>
    </w:p>
    <w:p w14:paraId="5DDA84F4" w14:textId="77777777" w:rsidR="001E3F8E" w:rsidRDefault="00D974C2" w:rsidP="00D974C2">
      <w:pPr>
        <w:numPr>
          <w:ilvl w:val="0"/>
          <w:numId w:val="4"/>
        </w:numPr>
        <w:tabs>
          <w:tab w:val="clear" w:pos="900"/>
          <w:tab w:val="num" w:pos="0"/>
        </w:tabs>
        <w:ind w:left="540"/>
      </w:pPr>
      <w:r w:rsidRPr="001E3F8E">
        <w:rPr>
          <w:b/>
          <w:bCs/>
        </w:rPr>
        <w:t xml:space="preserve">Genomförande: </w:t>
      </w:r>
      <w:r w:rsidRPr="001E3F8E">
        <w:t xml:space="preserve">Jakten ska bedrivas som tilldelningsjakt enligt våra </w:t>
      </w:r>
    </w:p>
    <w:p w14:paraId="232B5FD5" w14:textId="3F24A08C" w:rsidR="00676681" w:rsidRDefault="00D974C2" w:rsidP="001E3F8E">
      <w:pPr>
        <w:ind w:firstLine="540"/>
      </w:pPr>
      <w:r w:rsidRPr="001E3F8E">
        <w:t>bestämmelser s</w:t>
      </w:r>
      <w:r w:rsidR="00911A1B">
        <w:t>om be</w:t>
      </w:r>
      <w:r w:rsidR="00003227">
        <w:t>slutas på älgmötet för 202</w:t>
      </w:r>
      <w:r w:rsidR="00A13E0B">
        <w:t>1</w:t>
      </w:r>
      <w:r w:rsidR="00003227">
        <w:t>-202</w:t>
      </w:r>
      <w:r w:rsidR="00A13E0B">
        <w:t>2</w:t>
      </w:r>
    </w:p>
    <w:p w14:paraId="52082407" w14:textId="77777777" w:rsidR="00D974C2" w:rsidRPr="001E3F8E" w:rsidRDefault="00D974C2" w:rsidP="001E3F8E">
      <w:pPr>
        <w:ind w:firstLine="540"/>
      </w:pPr>
      <w:r w:rsidRPr="001E3F8E">
        <w:t>.</w:t>
      </w:r>
    </w:p>
    <w:p w14:paraId="1D5AFC7C" w14:textId="77777777" w:rsidR="00D974C2" w:rsidRPr="001E3F8E" w:rsidRDefault="00D974C2" w:rsidP="00D974C2">
      <w:pPr>
        <w:tabs>
          <w:tab w:val="left" w:pos="540"/>
        </w:tabs>
        <w:ind w:left="360"/>
      </w:pPr>
    </w:p>
    <w:p w14:paraId="4694CFA7" w14:textId="2F277BEA" w:rsidR="004A0F1C" w:rsidRDefault="00D974C2" w:rsidP="00D974C2">
      <w:pPr>
        <w:numPr>
          <w:ilvl w:val="0"/>
          <w:numId w:val="4"/>
        </w:numPr>
        <w:tabs>
          <w:tab w:val="clear" w:pos="900"/>
          <w:tab w:val="num" w:pos="540"/>
        </w:tabs>
        <w:ind w:left="540"/>
      </w:pPr>
      <w:r w:rsidRPr="001E3F8E">
        <w:rPr>
          <w:b/>
          <w:bCs/>
        </w:rPr>
        <w:t xml:space="preserve">Jakttidens längd: </w:t>
      </w:r>
      <w:r w:rsidRPr="001E3F8E">
        <w:t>Start</w:t>
      </w:r>
      <w:r w:rsidR="00A13E0B">
        <w:t xml:space="preserve"> fredagen</w:t>
      </w:r>
      <w:r w:rsidRPr="001E3F8E">
        <w:t xml:space="preserve"> </w:t>
      </w:r>
      <w:r w:rsidRPr="00911A1B">
        <w:rPr>
          <w:color w:val="000000" w:themeColor="text1"/>
        </w:rPr>
        <w:t>d</w:t>
      </w:r>
      <w:r w:rsidR="008E669A" w:rsidRPr="00911A1B">
        <w:rPr>
          <w:color w:val="000000" w:themeColor="text1"/>
        </w:rPr>
        <w:t xml:space="preserve">en </w:t>
      </w:r>
      <w:r w:rsidR="002A137E">
        <w:rPr>
          <w:color w:val="000000" w:themeColor="text1"/>
        </w:rPr>
        <w:t>8</w:t>
      </w:r>
      <w:r w:rsidRPr="00911A1B">
        <w:rPr>
          <w:color w:val="000000" w:themeColor="text1"/>
        </w:rPr>
        <w:t xml:space="preserve"> </w:t>
      </w:r>
      <w:r w:rsidRPr="001E3F8E">
        <w:t xml:space="preserve">oktober </w:t>
      </w:r>
      <w:r w:rsidR="00003227">
        <w:t>202</w:t>
      </w:r>
      <w:r w:rsidR="00A13E0B">
        <w:t>1</w:t>
      </w:r>
      <w:r w:rsidR="004A0F1C">
        <w:t xml:space="preserve"> </w:t>
      </w:r>
      <w:r w:rsidRPr="001E3F8E">
        <w:t xml:space="preserve">och avslutas </w:t>
      </w:r>
    </w:p>
    <w:p w14:paraId="55EF12C2" w14:textId="3F6AF4C1" w:rsidR="00D974C2" w:rsidRDefault="00A13E0B" w:rsidP="00806D65">
      <w:pPr>
        <w:ind w:firstLine="540"/>
      </w:pPr>
      <w:r>
        <w:t>Måndagen</w:t>
      </w:r>
      <w:r w:rsidR="00003227">
        <w:t xml:space="preserve"> </w:t>
      </w:r>
      <w:r>
        <w:t>31</w:t>
      </w:r>
      <w:r w:rsidR="00003227">
        <w:t xml:space="preserve"> </w:t>
      </w:r>
      <w:r>
        <w:t>januari</w:t>
      </w:r>
      <w:r w:rsidR="00806D65">
        <w:t xml:space="preserve"> </w:t>
      </w:r>
      <w:r w:rsidR="00003227">
        <w:t>202</w:t>
      </w:r>
      <w:r>
        <w:t>2</w:t>
      </w:r>
      <w:r w:rsidR="00D974C2" w:rsidRPr="001E3F8E">
        <w:t>, och med begränsningar enligt punkt 3 och 4.</w:t>
      </w:r>
    </w:p>
    <w:p w14:paraId="4FAF7531" w14:textId="77777777" w:rsidR="00003227" w:rsidRPr="001E3F8E" w:rsidRDefault="00003227" w:rsidP="00806D65">
      <w:pPr>
        <w:ind w:firstLine="540"/>
      </w:pPr>
      <w:r>
        <w:rPr>
          <w:rFonts w:ascii="Open Sans" w:hAnsi="Open Sans"/>
          <w:color w:val="000000"/>
        </w:rPr>
        <w:t>Jakten planeras så att avskjutningsmålet är uppnått till den 31 december.</w:t>
      </w:r>
    </w:p>
    <w:p w14:paraId="192FB50A" w14:textId="31CEDE8C" w:rsidR="00D974C2" w:rsidRPr="00AF382C" w:rsidRDefault="009736A4" w:rsidP="006C2F68">
      <w:pPr>
        <w:tabs>
          <w:tab w:val="left" w:pos="540"/>
        </w:tabs>
        <w:ind w:left="540"/>
        <w:rPr>
          <w:color w:val="FF0000"/>
        </w:rPr>
      </w:pPr>
      <w:r w:rsidRPr="00AF382C">
        <w:rPr>
          <w:color w:val="FF0000"/>
        </w:rPr>
        <w:t xml:space="preserve"> </w:t>
      </w:r>
      <w:r w:rsidR="00003227" w:rsidRPr="00AF382C">
        <w:rPr>
          <w:rFonts w:ascii="Open Sans" w:hAnsi="Open Sans"/>
          <w:color w:val="FF0000"/>
        </w:rPr>
        <w:t xml:space="preserve">Perioden 1 januari till och med </w:t>
      </w:r>
      <w:r w:rsidR="00A13E0B">
        <w:rPr>
          <w:rFonts w:ascii="Open Sans" w:hAnsi="Open Sans"/>
          <w:color w:val="FF0000"/>
        </w:rPr>
        <w:t>31</w:t>
      </w:r>
      <w:r w:rsidR="00003227" w:rsidRPr="00AF382C">
        <w:rPr>
          <w:rFonts w:ascii="Open Sans" w:hAnsi="Open Sans"/>
          <w:color w:val="FF0000"/>
        </w:rPr>
        <w:t xml:space="preserve"> </w:t>
      </w:r>
      <w:r w:rsidR="00A13E0B">
        <w:rPr>
          <w:rFonts w:ascii="Open Sans" w:hAnsi="Open Sans"/>
          <w:color w:val="FF0000"/>
        </w:rPr>
        <w:t>januari</w:t>
      </w:r>
      <w:r w:rsidR="00003227" w:rsidRPr="00AF382C">
        <w:rPr>
          <w:rFonts w:ascii="Open Sans" w:hAnsi="Open Sans"/>
          <w:color w:val="FF0000"/>
        </w:rPr>
        <w:t xml:space="preserve"> bör endast användas för riktad jakt i områden med risk för älgbetesskador.</w:t>
      </w:r>
    </w:p>
    <w:p w14:paraId="56410B1C" w14:textId="77777777" w:rsidR="00003227" w:rsidRPr="00A22DF7" w:rsidRDefault="009736A4" w:rsidP="00D974C2">
      <w:pPr>
        <w:tabs>
          <w:tab w:val="left" w:pos="540"/>
        </w:tabs>
        <w:rPr>
          <w:color w:val="000000" w:themeColor="text1"/>
        </w:rPr>
      </w:pPr>
      <w:r w:rsidRPr="00A22DF7">
        <w:rPr>
          <w:color w:val="000000" w:themeColor="text1"/>
        </w:rPr>
        <w:tab/>
        <w:t>Vid högt snödjup och hård skare bör jakt inte bedrivas.</w:t>
      </w:r>
    </w:p>
    <w:p w14:paraId="18542025" w14:textId="77777777" w:rsidR="009736A4" w:rsidRPr="00C25995" w:rsidRDefault="009736A4" w:rsidP="00D974C2">
      <w:pPr>
        <w:tabs>
          <w:tab w:val="left" w:pos="540"/>
        </w:tabs>
        <w:rPr>
          <w:b/>
          <w:bCs/>
          <w:color w:val="FF0000"/>
        </w:rPr>
      </w:pPr>
    </w:p>
    <w:p w14:paraId="6E61DF4A" w14:textId="77777777" w:rsidR="00D974C2" w:rsidRPr="00911A1B" w:rsidRDefault="00D974C2" w:rsidP="00A22DF7">
      <w:pPr>
        <w:pStyle w:val="Liststycke"/>
        <w:numPr>
          <w:ilvl w:val="0"/>
          <w:numId w:val="4"/>
        </w:numPr>
        <w:rPr>
          <w:color w:val="000000" w:themeColor="text1"/>
        </w:rPr>
      </w:pPr>
      <w:r w:rsidRPr="00A22DF7">
        <w:rPr>
          <w:b/>
          <w:bCs/>
        </w:rPr>
        <w:t>Tillåtna djur</w:t>
      </w:r>
      <w:r w:rsidRPr="00953729">
        <w:rPr>
          <w:b/>
          <w:bCs/>
          <w:color w:val="0D0D0D" w:themeColor="text1" w:themeTint="F2"/>
        </w:rPr>
        <w:t xml:space="preserve">: </w:t>
      </w:r>
      <w:r w:rsidR="00FE596C" w:rsidRPr="00953729">
        <w:rPr>
          <w:bCs/>
          <w:color w:val="0D0D0D" w:themeColor="text1" w:themeTint="F2"/>
        </w:rPr>
        <w:t>Samtliga</w:t>
      </w:r>
      <w:r w:rsidR="00FE596C" w:rsidRPr="00953729">
        <w:rPr>
          <w:b/>
          <w:bCs/>
          <w:color w:val="0D0D0D" w:themeColor="text1" w:themeTint="F2"/>
        </w:rPr>
        <w:t xml:space="preserve"> </w:t>
      </w:r>
      <w:r w:rsidR="00FE596C" w:rsidRPr="00953729">
        <w:rPr>
          <w:color w:val="0D0D0D" w:themeColor="text1" w:themeTint="F2"/>
        </w:rPr>
        <w:t xml:space="preserve">tjurar är lovliga enligt kvoteringslista </w:t>
      </w:r>
      <w:r w:rsidR="00CE250F" w:rsidRPr="00593752">
        <w:rPr>
          <w:color w:val="FF0000"/>
        </w:rPr>
        <w:t>.</w:t>
      </w:r>
    </w:p>
    <w:p w14:paraId="3BC00E66" w14:textId="7D6AB7AD" w:rsidR="00CE250F" w:rsidRPr="00911A1B" w:rsidRDefault="0020058C" w:rsidP="00D974C2">
      <w:pPr>
        <w:tabs>
          <w:tab w:val="left" w:pos="540"/>
        </w:tabs>
      </w:pPr>
      <w:r>
        <w:tab/>
        <w:t xml:space="preserve">Ensamma hondjur t o m </w:t>
      </w:r>
      <w:r w:rsidR="00D27745">
        <w:rPr>
          <w:color w:val="000000" w:themeColor="text1"/>
        </w:rPr>
        <w:t>31 oktober</w:t>
      </w:r>
      <w:r w:rsidR="00D974C2" w:rsidRPr="008668FA">
        <w:t>.</w:t>
      </w:r>
    </w:p>
    <w:p w14:paraId="51F523EA" w14:textId="7985D1F7" w:rsidR="00D974C2" w:rsidRPr="008A0D2E" w:rsidRDefault="0020058C" w:rsidP="00D974C2">
      <w:pPr>
        <w:pStyle w:val="Brdtextmedindrag"/>
        <w:tabs>
          <w:tab w:val="left" w:pos="540"/>
        </w:tabs>
        <w:rPr>
          <w:rFonts w:ascii="Times New Roman" w:hAnsi="Times New Roman" w:cs="Times New Roman"/>
          <w:color w:val="FF0000"/>
        </w:rPr>
      </w:pPr>
      <w:r w:rsidRPr="00AF382C">
        <w:rPr>
          <w:rFonts w:ascii="Times New Roman" w:hAnsi="Times New Roman" w:cs="Times New Roman"/>
          <w:color w:val="FF0000"/>
        </w:rPr>
        <w:t>En av dubbelkalvarna t o m</w:t>
      </w:r>
      <w:r w:rsidRPr="00AF382C">
        <w:rPr>
          <w:rFonts w:ascii="Times New Roman" w:hAnsi="Times New Roman" w:cs="Times New Roman"/>
          <w:b/>
          <w:color w:val="FF0000"/>
        </w:rPr>
        <w:t xml:space="preserve"> </w:t>
      </w:r>
      <w:r w:rsidR="00D27745">
        <w:rPr>
          <w:rFonts w:ascii="Times New Roman" w:hAnsi="Times New Roman" w:cs="Times New Roman"/>
          <w:color w:val="FF0000"/>
        </w:rPr>
        <w:t>29 oktober</w:t>
      </w:r>
      <w:r w:rsidR="00D974C2" w:rsidRPr="00AF382C">
        <w:rPr>
          <w:rFonts w:ascii="Times New Roman" w:hAnsi="Times New Roman" w:cs="Times New Roman"/>
          <w:color w:val="FF0000"/>
        </w:rPr>
        <w:t>, däre</w:t>
      </w:r>
      <w:r w:rsidR="004F60DE" w:rsidRPr="00AF382C">
        <w:rPr>
          <w:rFonts w:ascii="Times New Roman" w:hAnsi="Times New Roman" w:cs="Times New Roman"/>
          <w:color w:val="FF0000"/>
        </w:rPr>
        <w:t>fter är samtliga kalvar lovliga</w:t>
      </w:r>
      <w:r w:rsidR="006C2F68" w:rsidRPr="008A0D2E">
        <w:rPr>
          <w:rFonts w:ascii="Times New Roman" w:hAnsi="Times New Roman" w:cs="Times New Roman"/>
          <w:color w:val="FF0000"/>
        </w:rPr>
        <w:t>.</w:t>
      </w:r>
    </w:p>
    <w:p w14:paraId="446F9F13" w14:textId="77777777" w:rsidR="00911A1B" w:rsidRPr="00953729" w:rsidRDefault="00911A1B" w:rsidP="00D974C2">
      <w:pPr>
        <w:pStyle w:val="Brdtextmedindrag"/>
        <w:tabs>
          <w:tab w:val="left" w:pos="540"/>
        </w:tabs>
        <w:rPr>
          <w:rFonts w:ascii="Times New Roman" w:hAnsi="Times New Roman" w:cs="Times New Roman"/>
          <w:color w:val="0D0D0D" w:themeColor="text1" w:themeTint="F2"/>
        </w:rPr>
      </w:pPr>
      <w:r w:rsidRPr="00953729">
        <w:rPr>
          <w:rFonts w:ascii="Times New Roman" w:hAnsi="Times New Roman" w:cs="Times New Roman"/>
          <w:color w:val="0D0D0D" w:themeColor="text1" w:themeTint="F2"/>
        </w:rPr>
        <w:t>Om inte kalvkvote</w:t>
      </w:r>
      <w:r w:rsidR="00FE596C" w:rsidRPr="00953729">
        <w:rPr>
          <w:rFonts w:ascii="Times New Roman" w:hAnsi="Times New Roman" w:cs="Times New Roman"/>
          <w:color w:val="0D0D0D" w:themeColor="text1" w:themeTint="F2"/>
        </w:rPr>
        <w:t>n är fylld vid 1-december så kan styrelsen starta den fria kalvjakten om det finns utrymme</w:t>
      </w:r>
      <w:r w:rsidRPr="00953729">
        <w:rPr>
          <w:rFonts w:ascii="Times New Roman" w:hAnsi="Times New Roman" w:cs="Times New Roman"/>
          <w:color w:val="0D0D0D" w:themeColor="text1" w:themeTint="F2"/>
        </w:rPr>
        <w:t>.</w:t>
      </w:r>
      <w:r w:rsidR="00AF1183" w:rsidRPr="00953729">
        <w:rPr>
          <w:rFonts w:ascii="Times New Roman" w:hAnsi="Times New Roman" w:cs="Times New Roman"/>
          <w:color w:val="0D0D0D" w:themeColor="text1" w:themeTint="F2"/>
        </w:rPr>
        <w:t xml:space="preserve"> </w:t>
      </w:r>
      <w:r w:rsidRPr="00953729">
        <w:rPr>
          <w:rFonts w:ascii="Times New Roman" w:hAnsi="Times New Roman" w:cs="Times New Roman"/>
          <w:color w:val="0D0D0D" w:themeColor="text1" w:themeTint="F2"/>
        </w:rPr>
        <w:t>Avlysning sker när kvoten är fylld.</w:t>
      </w:r>
      <w:r w:rsidR="00294B0D" w:rsidRPr="00953729">
        <w:rPr>
          <w:rFonts w:ascii="Times New Roman" w:hAnsi="Times New Roman" w:cs="Times New Roman"/>
          <w:color w:val="0D0D0D" w:themeColor="text1" w:themeTint="F2"/>
        </w:rPr>
        <w:t xml:space="preserve"> </w:t>
      </w:r>
      <w:r w:rsidRPr="00953729">
        <w:rPr>
          <w:rFonts w:ascii="Times New Roman" w:hAnsi="Times New Roman" w:cs="Times New Roman"/>
          <w:color w:val="0D0D0D" w:themeColor="text1" w:themeTint="F2"/>
        </w:rPr>
        <w:t>Ingen tappar sin kalv</w:t>
      </w:r>
      <w:r w:rsidR="00294B0D" w:rsidRPr="00953729">
        <w:rPr>
          <w:rFonts w:ascii="Times New Roman" w:hAnsi="Times New Roman" w:cs="Times New Roman"/>
          <w:color w:val="0D0D0D" w:themeColor="text1" w:themeTint="F2"/>
        </w:rPr>
        <w:t>.</w:t>
      </w:r>
    </w:p>
    <w:p w14:paraId="0936784B" w14:textId="094C1F44" w:rsidR="00D974C2" w:rsidRPr="00B06392" w:rsidRDefault="008668FA" w:rsidP="0038765F">
      <w:pPr>
        <w:pStyle w:val="Brdtextmedindrag"/>
        <w:tabs>
          <w:tab w:val="left" w:pos="540"/>
        </w:tabs>
      </w:pPr>
      <w:r w:rsidRPr="00953729">
        <w:rPr>
          <w:color w:val="0D0D0D" w:themeColor="text1" w:themeTint="F2"/>
        </w:rPr>
        <w:t xml:space="preserve">Jakttiden för tjur t o m </w:t>
      </w:r>
      <w:r w:rsidR="00B06392" w:rsidRPr="00953729">
        <w:rPr>
          <w:color w:val="0D0D0D" w:themeColor="text1" w:themeTint="F2"/>
        </w:rPr>
        <w:t>2</w:t>
      </w:r>
      <w:r w:rsidR="00D27745">
        <w:rPr>
          <w:color w:val="0D0D0D" w:themeColor="text1" w:themeTint="F2"/>
        </w:rPr>
        <w:t>1</w:t>
      </w:r>
      <w:r w:rsidR="0038765F" w:rsidRPr="00953729">
        <w:rPr>
          <w:color w:val="0D0D0D" w:themeColor="text1" w:themeTint="F2"/>
        </w:rPr>
        <w:t xml:space="preserve"> november (dvs 40 dagar från andra måndagen i oktober</w:t>
      </w:r>
      <w:r w:rsidR="0038765F" w:rsidRPr="00B06392">
        <w:t>)</w:t>
      </w:r>
    </w:p>
    <w:p w14:paraId="09B1874D" w14:textId="77777777" w:rsidR="00D974C2" w:rsidRPr="00F8667A" w:rsidRDefault="00D974C2" w:rsidP="00D974C2">
      <w:pPr>
        <w:tabs>
          <w:tab w:val="left" w:pos="540"/>
        </w:tabs>
        <w:ind w:left="540"/>
        <w:rPr>
          <w:b/>
        </w:rPr>
      </w:pPr>
    </w:p>
    <w:p w14:paraId="7AA05555" w14:textId="77777777" w:rsidR="00D974C2" w:rsidRPr="001E3F8E" w:rsidRDefault="00D974C2" w:rsidP="00D974C2">
      <w:pPr>
        <w:numPr>
          <w:ilvl w:val="0"/>
          <w:numId w:val="7"/>
        </w:numPr>
        <w:tabs>
          <w:tab w:val="clear" w:pos="720"/>
        </w:tabs>
        <w:ind w:hanging="720"/>
        <w:rPr>
          <w:b/>
          <w:bCs/>
        </w:rPr>
      </w:pPr>
      <w:r w:rsidRPr="001E3F8E">
        <w:rPr>
          <w:b/>
          <w:bCs/>
        </w:rPr>
        <w:t>Begränsning av tjuravskjutning:</w:t>
      </w:r>
    </w:p>
    <w:p w14:paraId="73F69F34" w14:textId="77777777" w:rsidR="00D974C2" w:rsidRPr="001E3F8E" w:rsidRDefault="00D974C2" w:rsidP="00D974C2">
      <w:pPr>
        <w:pStyle w:val="Brdtextmedindrag"/>
        <w:rPr>
          <w:rFonts w:ascii="Times New Roman" w:hAnsi="Times New Roman" w:cs="Times New Roman"/>
        </w:rPr>
      </w:pPr>
      <w:r w:rsidRPr="001E3F8E">
        <w:rPr>
          <w:rFonts w:ascii="Times New Roman" w:hAnsi="Times New Roman" w:cs="Times New Roman"/>
        </w:rPr>
        <w:t>- Om jaktlaget tilldelats jämnt antal vuxna djur gäller max 50% tjur per år.</w:t>
      </w:r>
    </w:p>
    <w:p w14:paraId="57467B82" w14:textId="77777777" w:rsidR="00D974C2" w:rsidRDefault="00D974C2" w:rsidP="00D974C2">
      <w:pPr>
        <w:pStyle w:val="Brdtextmedindrag"/>
        <w:rPr>
          <w:rFonts w:ascii="Times New Roman" w:hAnsi="Times New Roman" w:cs="Times New Roman"/>
        </w:rPr>
      </w:pPr>
      <w:r w:rsidRPr="001E3F8E">
        <w:rPr>
          <w:rFonts w:ascii="Times New Roman" w:hAnsi="Times New Roman" w:cs="Times New Roman"/>
        </w:rPr>
        <w:t>- Om jaktlaget tilldelats ojämnt antal vuxna djur gäller max 50% tjur under två år.</w:t>
      </w:r>
    </w:p>
    <w:p w14:paraId="45FD208A" w14:textId="77777777" w:rsidR="00184E14" w:rsidRPr="001E3F8E" w:rsidRDefault="00184E14" w:rsidP="00D974C2">
      <w:pPr>
        <w:pStyle w:val="Brdtextmedindrag"/>
        <w:rPr>
          <w:rFonts w:ascii="Times New Roman" w:hAnsi="Times New Roman" w:cs="Times New Roman"/>
        </w:rPr>
      </w:pPr>
      <w:r>
        <w:rPr>
          <w:rFonts w:ascii="Times New Roman" w:hAnsi="Times New Roman" w:cs="Times New Roman"/>
        </w:rPr>
        <w:t>-Om jaktlaget inte får vuxen älg varje år gäller max 50% tjur över tiden.</w:t>
      </w:r>
      <w:r>
        <w:rPr>
          <w:rFonts w:ascii="Times New Roman" w:hAnsi="Times New Roman" w:cs="Times New Roman"/>
        </w:rPr>
        <w:tab/>
      </w:r>
    </w:p>
    <w:p w14:paraId="1AD620B5" w14:textId="77777777" w:rsidR="00D974C2" w:rsidRPr="001E3F8E" w:rsidRDefault="00D974C2" w:rsidP="00D974C2">
      <w:pPr>
        <w:pStyle w:val="Brdtextmedindrag"/>
        <w:rPr>
          <w:rFonts w:ascii="Times New Roman" w:hAnsi="Times New Roman" w:cs="Times New Roman"/>
          <w:sz w:val="12"/>
        </w:rPr>
      </w:pPr>
    </w:p>
    <w:p w14:paraId="23B179AD" w14:textId="77777777" w:rsidR="00D974C2" w:rsidRPr="001E3F8E" w:rsidRDefault="00D974C2" w:rsidP="00D974C2">
      <w:pPr>
        <w:ind w:left="540"/>
        <w:rPr>
          <w:sz w:val="20"/>
        </w:rPr>
      </w:pPr>
      <w:r w:rsidRPr="001E3F8E">
        <w:rPr>
          <w:sz w:val="20"/>
        </w:rPr>
        <w:t>Tex. 1 djur, fritt val i år, därefter tjur högst vartannat år. Alt. Tjur år 1 hondjur år 2 eller omvänt</w:t>
      </w:r>
    </w:p>
    <w:p w14:paraId="6A95A4FB" w14:textId="77777777" w:rsidR="00D974C2" w:rsidRPr="001E3F8E" w:rsidRDefault="00D974C2" w:rsidP="00D974C2">
      <w:pPr>
        <w:ind w:left="540"/>
        <w:rPr>
          <w:sz w:val="20"/>
        </w:rPr>
      </w:pPr>
      <w:r w:rsidRPr="001E3F8E">
        <w:rPr>
          <w:sz w:val="20"/>
        </w:rPr>
        <w:t xml:space="preserve">Tex. 3 djur, i år en tjur och två hondjur eller omvänt, 2:a året omvänt till 1:a året. </w:t>
      </w:r>
    </w:p>
    <w:p w14:paraId="09E727CC" w14:textId="77777777" w:rsidR="00D974C2" w:rsidRPr="001E3F8E" w:rsidRDefault="00D974C2" w:rsidP="00A2129D">
      <w:pPr>
        <w:tabs>
          <w:tab w:val="left" w:pos="8505"/>
        </w:tabs>
        <w:ind w:left="540"/>
        <w:rPr>
          <w:sz w:val="20"/>
        </w:rPr>
      </w:pPr>
      <w:r w:rsidRPr="001E3F8E">
        <w:rPr>
          <w:sz w:val="20"/>
        </w:rPr>
        <w:t>Tex. 5 djur, 2 tjurar och 3 hondjur år 1, 3 tjurar och 2 hondjur år 2, eller omvänt</w:t>
      </w:r>
      <w:r w:rsidR="00A2129D">
        <w:rPr>
          <w:sz w:val="20"/>
        </w:rPr>
        <w:tab/>
      </w:r>
    </w:p>
    <w:p w14:paraId="03EE8532" w14:textId="77777777" w:rsidR="00D974C2" w:rsidRPr="001E3F8E" w:rsidRDefault="00D974C2" w:rsidP="00D974C2">
      <w:pPr>
        <w:tabs>
          <w:tab w:val="left" w:pos="540"/>
        </w:tabs>
        <w:rPr>
          <w:color w:val="FF00FF"/>
        </w:rPr>
      </w:pPr>
    </w:p>
    <w:p w14:paraId="70787899" w14:textId="08997C69" w:rsidR="008F091D" w:rsidRPr="0080562F" w:rsidRDefault="00ED2F7E" w:rsidP="0080562F">
      <w:pPr>
        <w:tabs>
          <w:tab w:val="left" w:pos="540"/>
        </w:tabs>
        <w:ind w:left="540" w:hanging="540"/>
      </w:pPr>
      <w:r>
        <w:rPr>
          <w:b/>
          <w:bCs/>
        </w:rPr>
        <w:t>5.</w:t>
      </w:r>
      <w:r>
        <w:rPr>
          <w:b/>
          <w:bCs/>
        </w:rPr>
        <w:tab/>
      </w:r>
      <w:r w:rsidR="00D974C2" w:rsidRPr="001E3F8E">
        <w:rPr>
          <w:b/>
          <w:bCs/>
        </w:rPr>
        <w:t xml:space="preserve">Byte av tilldelat vuxet djur: </w:t>
      </w:r>
      <w:r w:rsidR="00D974C2" w:rsidRPr="001E3F8E">
        <w:t xml:space="preserve">Samtliga jaktlag som har rätt att skjuta vuxet djur innevarande år </w:t>
      </w:r>
      <w:r w:rsidR="005D0589">
        <w:t xml:space="preserve">            </w:t>
      </w:r>
      <w:r w:rsidR="00D974C2" w:rsidRPr="001E3F8E">
        <w:t>har rätt att byta detta</w:t>
      </w:r>
      <w:r w:rsidR="004271C3">
        <w:t xml:space="preserve"> </w:t>
      </w:r>
      <w:r w:rsidR="004271C3" w:rsidRPr="008E669A">
        <w:rPr>
          <w:color w:val="0D0D0D" w:themeColor="text1" w:themeTint="F2"/>
        </w:rPr>
        <w:t>mot en kalv</w:t>
      </w:r>
      <w:r w:rsidR="00332022">
        <w:t xml:space="preserve"> t o m </w:t>
      </w:r>
      <w:r w:rsidR="00A51925">
        <w:t xml:space="preserve">31 </w:t>
      </w:r>
      <w:r w:rsidR="002A137E">
        <w:t>januari</w:t>
      </w:r>
      <w:r w:rsidR="00D974C2" w:rsidRPr="001E3F8E">
        <w:t>.</w:t>
      </w:r>
      <w:r>
        <w:tab/>
      </w:r>
    </w:p>
    <w:p w14:paraId="58B77094" w14:textId="77777777" w:rsidR="00D974C2" w:rsidRPr="001E3F8E" w:rsidRDefault="00D974C2" w:rsidP="00ED2F7E">
      <w:pPr>
        <w:tabs>
          <w:tab w:val="left" w:pos="540"/>
        </w:tabs>
        <w:ind w:left="540"/>
      </w:pPr>
      <w:r w:rsidRPr="001E3F8E">
        <w:tab/>
      </w:r>
    </w:p>
    <w:p w14:paraId="1066C64B" w14:textId="77777777" w:rsidR="00D974C2" w:rsidRPr="001E3F8E" w:rsidRDefault="00D974C2" w:rsidP="00D974C2">
      <w:pPr>
        <w:numPr>
          <w:ilvl w:val="0"/>
          <w:numId w:val="5"/>
        </w:numPr>
        <w:tabs>
          <w:tab w:val="clear" w:pos="720"/>
        </w:tabs>
        <w:ind w:left="540" w:right="360" w:hanging="540"/>
        <w:rPr>
          <w:b/>
          <w:bCs/>
        </w:rPr>
      </w:pPr>
      <w:r w:rsidRPr="001E3F8E">
        <w:rPr>
          <w:b/>
          <w:bCs/>
        </w:rPr>
        <w:t xml:space="preserve">Tilldelningsprincip: </w:t>
      </w:r>
      <w:r w:rsidR="00304E97">
        <w:t>50% tjur, 50</w:t>
      </w:r>
      <w:r w:rsidR="006C2F68">
        <w:t>% hondjur och minst 50</w:t>
      </w:r>
      <w:r w:rsidRPr="001E3F8E">
        <w:t>% kalv.</w:t>
      </w:r>
    </w:p>
    <w:p w14:paraId="51D1EDA2" w14:textId="77777777" w:rsidR="00D974C2" w:rsidRPr="001E3F8E" w:rsidRDefault="00D974C2" w:rsidP="00D974C2">
      <w:pPr>
        <w:tabs>
          <w:tab w:val="left" w:pos="540"/>
        </w:tabs>
        <w:rPr>
          <w:b/>
          <w:bCs/>
        </w:rPr>
      </w:pPr>
    </w:p>
    <w:p w14:paraId="7D963724" w14:textId="77777777" w:rsidR="00D974C2" w:rsidRPr="001E3F8E" w:rsidRDefault="00D974C2" w:rsidP="00D974C2">
      <w:pPr>
        <w:numPr>
          <w:ilvl w:val="0"/>
          <w:numId w:val="5"/>
        </w:numPr>
        <w:tabs>
          <w:tab w:val="clear" w:pos="720"/>
          <w:tab w:val="num" w:pos="540"/>
        </w:tabs>
        <w:ind w:hanging="720"/>
        <w:rPr>
          <w:b/>
          <w:bCs/>
        </w:rPr>
      </w:pPr>
      <w:r w:rsidRPr="001E3F8E">
        <w:rPr>
          <w:b/>
          <w:bCs/>
        </w:rPr>
        <w:t xml:space="preserve">Total tilldelning: </w:t>
      </w:r>
      <w:r w:rsidRPr="001E3F8E">
        <w:t>Se bilaga för enskilda jaktlag.</w:t>
      </w:r>
    </w:p>
    <w:p w14:paraId="06CE5160" w14:textId="77777777" w:rsidR="00D974C2" w:rsidRPr="001E3F8E" w:rsidRDefault="00D974C2" w:rsidP="00D974C2">
      <w:pPr>
        <w:tabs>
          <w:tab w:val="left" w:pos="540"/>
        </w:tabs>
        <w:rPr>
          <w:b/>
          <w:bCs/>
        </w:rPr>
      </w:pPr>
    </w:p>
    <w:p w14:paraId="34147591" w14:textId="77777777" w:rsidR="00D974C2" w:rsidRPr="001B63A0" w:rsidRDefault="00D974C2" w:rsidP="001B63A0">
      <w:pPr>
        <w:numPr>
          <w:ilvl w:val="0"/>
          <w:numId w:val="5"/>
        </w:numPr>
        <w:tabs>
          <w:tab w:val="clear" w:pos="720"/>
          <w:tab w:val="num" w:pos="540"/>
        </w:tabs>
        <w:ind w:hanging="720"/>
        <w:rPr>
          <w:b/>
          <w:bCs/>
        </w:rPr>
      </w:pPr>
      <w:r w:rsidRPr="001E3F8E">
        <w:rPr>
          <w:b/>
          <w:bCs/>
        </w:rPr>
        <w:t xml:space="preserve">Fällavgift: </w:t>
      </w:r>
      <w:r w:rsidRPr="001E3F8E">
        <w:t>Länsstyrelsen</w:t>
      </w:r>
      <w:r w:rsidR="00AD0701">
        <w:t>s</w:t>
      </w:r>
      <w:r w:rsidRPr="001E3F8E">
        <w:t xml:space="preserve"> avgift för vuxet djur</w:t>
      </w:r>
      <w:r w:rsidR="00B94FFD">
        <w:t xml:space="preserve"> </w:t>
      </w:r>
      <w:r w:rsidR="00B94FFD" w:rsidRPr="008E669A">
        <w:rPr>
          <w:color w:val="0D0D0D" w:themeColor="text1" w:themeTint="F2"/>
        </w:rPr>
        <w:t>750kr</w:t>
      </w:r>
      <w:r w:rsidR="008B6CAD">
        <w:rPr>
          <w:color w:val="0D0D0D" w:themeColor="text1" w:themeTint="F2"/>
        </w:rPr>
        <w:t xml:space="preserve"> och 1</w:t>
      </w:r>
      <w:r w:rsidR="001D2866" w:rsidRPr="008E669A">
        <w:rPr>
          <w:color w:val="0D0D0D" w:themeColor="text1" w:themeTint="F2"/>
        </w:rPr>
        <w:t>00kr för kalv</w:t>
      </w:r>
      <w:r w:rsidRPr="008E669A">
        <w:rPr>
          <w:color w:val="0D0D0D" w:themeColor="text1" w:themeTint="F2"/>
        </w:rPr>
        <w:t>,</w:t>
      </w:r>
      <w:r w:rsidR="001B63A0" w:rsidRPr="008E669A">
        <w:rPr>
          <w:color w:val="0D0D0D" w:themeColor="text1" w:themeTint="F2"/>
        </w:rPr>
        <w:t>skall</w:t>
      </w:r>
      <w:r w:rsidR="00F72DB2">
        <w:t xml:space="preserve"> betalas senast 1/3-2021</w:t>
      </w:r>
      <w:r w:rsidR="001B63A0">
        <w:rPr>
          <w:b/>
          <w:bCs/>
        </w:rPr>
        <w:t xml:space="preserve"> </w:t>
      </w:r>
      <w:r w:rsidRPr="001E3F8E">
        <w:t xml:space="preserve"> därutöver inga avgifter</w:t>
      </w:r>
      <w:r w:rsidR="001E3F8E">
        <w:t xml:space="preserve"> till Äso</w:t>
      </w:r>
      <w:r w:rsidR="00B754E1">
        <w:t>.</w:t>
      </w:r>
      <w:r w:rsidR="00AD0701">
        <w:t xml:space="preserve"> Samtidigt betalas årsavgift enligt årsmöte.</w:t>
      </w:r>
    </w:p>
    <w:p w14:paraId="0FEEFD2B" w14:textId="77777777" w:rsidR="003025EE" w:rsidRDefault="003025EE" w:rsidP="003025EE">
      <w:pPr>
        <w:rPr>
          <w:b/>
          <w:bCs/>
        </w:rPr>
      </w:pPr>
    </w:p>
    <w:p w14:paraId="5E7304A8" w14:textId="77777777" w:rsidR="003025EE" w:rsidRPr="001E3F8E" w:rsidRDefault="003025EE" w:rsidP="00D974C2">
      <w:pPr>
        <w:numPr>
          <w:ilvl w:val="0"/>
          <w:numId w:val="5"/>
        </w:numPr>
        <w:tabs>
          <w:tab w:val="clear" w:pos="720"/>
          <w:tab w:val="num" w:pos="540"/>
        </w:tabs>
        <w:ind w:hanging="720"/>
        <w:rPr>
          <w:b/>
          <w:bCs/>
        </w:rPr>
      </w:pPr>
      <w:r w:rsidRPr="001E3F8E">
        <w:rPr>
          <w:b/>
          <w:bCs/>
        </w:rPr>
        <w:t>Statistikmaterial:</w:t>
      </w:r>
    </w:p>
    <w:p w14:paraId="7D86770C" w14:textId="77777777" w:rsidR="00D974C2" w:rsidRPr="001E3F8E" w:rsidRDefault="003025EE" w:rsidP="001E3F8E">
      <w:pPr>
        <w:rPr>
          <w:u w:val="single"/>
        </w:rPr>
      </w:pPr>
      <w:r>
        <w:t xml:space="preserve"> </w:t>
      </w:r>
      <w:r w:rsidR="001E3F8E">
        <w:t xml:space="preserve">        </w:t>
      </w:r>
      <w:r w:rsidR="00D974C2" w:rsidRPr="001E3F8E">
        <w:rPr>
          <w:u w:val="single"/>
        </w:rPr>
        <w:t>Fysiska data:</w:t>
      </w:r>
      <w:r w:rsidR="00D974C2" w:rsidRPr="001E3F8E">
        <w:t xml:space="preserve"> Kön, enkel/tvillingkalv, vägd slaktvikt, och </w:t>
      </w:r>
      <w:r w:rsidR="001E3F8E">
        <w:t>ålder</w:t>
      </w:r>
      <w:r w:rsidR="00D974C2" w:rsidRPr="001E3F8E">
        <w:t>.</w:t>
      </w:r>
    </w:p>
    <w:p w14:paraId="2A91F548" w14:textId="77777777" w:rsidR="00D974C2" w:rsidRPr="001E3F8E" w:rsidRDefault="00D974C2" w:rsidP="00D974C2">
      <w:pPr>
        <w:pStyle w:val="Brdtextmedindrag3"/>
        <w:rPr>
          <w:rFonts w:ascii="Times New Roman" w:hAnsi="Times New Roman" w:cs="Times New Roman"/>
        </w:rPr>
      </w:pPr>
      <w:r w:rsidRPr="001E3F8E">
        <w:rPr>
          <w:rFonts w:ascii="Times New Roman" w:hAnsi="Times New Roman" w:cs="Times New Roman"/>
        </w:rPr>
        <w:tab/>
      </w:r>
      <w:r w:rsidRPr="001E3F8E">
        <w:rPr>
          <w:rFonts w:ascii="Times New Roman" w:hAnsi="Times New Roman" w:cs="Times New Roman"/>
          <w:u w:val="single"/>
        </w:rPr>
        <w:t>Observationer:</w:t>
      </w:r>
      <w:r w:rsidR="00A51925">
        <w:rPr>
          <w:rFonts w:ascii="Times New Roman" w:hAnsi="Times New Roman" w:cs="Times New Roman"/>
        </w:rPr>
        <w:t xml:space="preserve"> Älgobs senast 13 november</w:t>
      </w:r>
      <w:r w:rsidRPr="001E3F8E">
        <w:rPr>
          <w:rFonts w:ascii="Times New Roman" w:hAnsi="Times New Roman" w:cs="Times New Roman"/>
        </w:rPr>
        <w:t xml:space="preserve">.      </w:t>
      </w:r>
    </w:p>
    <w:p w14:paraId="3C7B909E" w14:textId="77777777" w:rsidR="00D974C2" w:rsidRPr="008E669A" w:rsidRDefault="00D974C2" w:rsidP="00D974C2">
      <w:pPr>
        <w:pStyle w:val="Brdtextmedindrag3"/>
        <w:ind w:firstLine="0"/>
        <w:rPr>
          <w:rFonts w:ascii="Times New Roman" w:hAnsi="Times New Roman" w:cs="Times New Roman"/>
          <w:color w:val="0D0D0D" w:themeColor="text1" w:themeTint="F2"/>
        </w:rPr>
      </w:pPr>
      <w:r w:rsidRPr="001E3F8E">
        <w:rPr>
          <w:rFonts w:ascii="Times New Roman" w:hAnsi="Times New Roman" w:cs="Times New Roman"/>
          <w:u w:val="single"/>
        </w:rPr>
        <w:t>Daglig avrapportering</w:t>
      </w:r>
      <w:r w:rsidRPr="008E669A">
        <w:rPr>
          <w:rFonts w:ascii="Times New Roman" w:hAnsi="Times New Roman" w:cs="Times New Roman"/>
          <w:color w:val="0D0D0D" w:themeColor="text1" w:themeTint="F2"/>
          <w:u w:val="single"/>
        </w:rPr>
        <w:t>:</w:t>
      </w:r>
      <w:r w:rsidR="00EB14BA" w:rsidRPr="008E669A">
        <w:rPr>
          <w:rFonts w:ascii="Times New Roman" w:hAnsi="Times New Roman" w:cs="Times New Roman"/>
          <w:color w:val="0D0D0D" w:themeColor="text1" w:themeTint="F2"/>
        </w:rPr>
        <w:t xml:space="preserve"> D</w:t>
      </w:r>
      <w:r w:rsidRPr="008E669A">
        <w:rPr>
          <w:rFonts w:ascii="Times New Roman" w:hAnsi="Times New Roman" w:cs="Times New Roman"/>
          <w:color w:val="0D0D0D" w:themeColor="text1" w:themeTint="F2"/>
        </w:rPr>
        <w:t xml:space="preserve">aglig avrapportering av alla lag </w:t>
      </w:r>
      <w:r w:rsidR="00EB14BA" w:rsidRPr="008E669A">
        <w:rPr>
          <w:rFonts w:ascii="Times New Roman" w:hAnsi="Times New Roman" w:cs="Times New Roman"/>
          <w:color w:val="0D0D0D" w:themeColor="text1" w:themeTint="F2"/>
        </w:rPr>
        <w:t>som jagar</w:t>
      </w:r>
      <w:r w:rsidRPr="008E669A">
        <w:rPr>
          <w:rFonts w:ascii="Times New Roman" w:hAnsi="Times New Roman" w:cs="Times New Roman"/>
          <w:color w:val="0D0D0D" w:themeColor="text1" w:themeTint="F2"/>
        </w:rPr>
        <w:t xml:space="preserve"> till</w:t>
      </w:r>
      <w:r w:rsidR="00911A1B">
        <w:rPr>
          <w:rFonts w:ascii="Times New Roman" w:hAnsi="Times New Roman" w:cs="Times New Roman"/>
          <w:color w:val="0D0D0D" w:themeColor="text1" w:themeTint="F2"/>
        </w:rPr>
        <w:t xml:space="preserve"> Håkan Thulin på hakan.thulin@smemo.se</w:t>
      </w:r>
      <w:r w:rsidR="004F6446" w:rsidRPr="008E669A">
        <w:rPr>
          <w:rFonts w:ascii="Times New Roman" w:hAnsi="Times New Roman" w:cs="Times New Roman"/>
          <w:color w:val="0D0D0D" w:themeColor="text1" w:themeTint="F2"/>
        </w:rPr>
        <w:t xml:space="preserve"> </w:t>
      </w:r>
      <w:r w:rsidRPr="008E669A">
        <w:rPr>
          <w:rFonts w:ascii="Times New Roman" w:hAnsi="Times New Roman" w:cs="Times New Roman"/>
          <w:color w:val="0D0D0D" w:themeColor="text1" w:themeTint="F2"/>
        </w:rPr>
        <w:t xml:space="preserve"> under hela jaktsäsongen.</w:t>
      </w:r>
    </w:p>
    <w:p w14:paraId="6B67BF7C" w14:textId="77777777" w:rsidR="00C55FE2" w:rsidRPr="001E3F8E" w:rsidRDefault="00C55FE2" w:rsidP="00D974C2">
      <w:pPr>
        <w:pStyle w:val="Brdtextmedindrag3"/>
        <w:ind w:firstLine="0"/>
        <w:rPr>
          <w:rFonts w:ascii="Times New Roman" w:hAnsi="Times New Roman" w:cs="Times New Roman"/>
        </w:rPr>
      </w:pPr>
    </w:p>
    <w:p w14:paraId="0629D9D5" w14:textId="77777777" w:rsidR="00C55FE2" w:rsidRDefault="00C55FE2" w:rsidP="00C55FE2">
      <w:pPr>
        <w:numPr>
          <w:ilvl w:val="0"/>
          <w:numId w:val="9"/>
        </w:numPr>
        <w:tabs>
          <w:tab w:val="num" w:pos="540"/>
        </w:tabs>
        <w:ind w:hanging="720"/>
        <w:rPr>
          <w:rFonts w:ascii="Arial" w:hAnsi="Arial" w:cs="Arial"/>
          <w:b/>
          <w:bCs/>
        </w:rPr>
      </w:pPr>
      <w:r>
        <w:rPr>
          <w:rFonts w:ascii="Arial" w:hAnsi="Arial" w:cs="Arial"/>
          <w:b/>
          <w:bCs/>
        </w:rPr>
        <w:t xml:space="preserve">Felskjutning / Överskjutning: </w:t>
      </w:r>
    </w:p>
    <w:p w14:paraId="0E967582" w14:textId="77777777" w:rsidR="005E66E7" w:rsidRPr="008E669A" w:rsidRDefault="005E66E7" w:rsidP="005E66E7">
      <w:pPr>
        <w:ind w:left="427"/>
        <w:rPr>
          <w:color w:val="0D0D0D" w:themeColor="text1" w:themeTint="F2"/>
        </w:rPr>
      </w:pPr>
      <w:r w:rsidRPr="008E669A">
        <w:rPr>
          <w:b/>
          <w:color w:val="0D0D0D" w:themeColor="text1" w:themeTint="F2"/>
        </w:rPr>
        <w:t>1</w:t>
      </w:r>
      <w:r w:rsidRPr="008E669A">
        <w:rPr>
          <w:color w:val="0D0D0D" w:themeColor="text1" w:themeTint="F2"/>
        </w:rPr>
        <w:t xml:space="preserve">.Vid felskjutning enligt punkt 3 så får laget behålla djuret men får en älg avdragen till       nästkommande år . </w:t>
      </w:r>
    </w:p>
    <w:p w14:paraId="3D26A763" w14:textId="77777777" w:rsidR="005E66E7" w:rsidRPr="008E669A" w:rsidRDefault="005E66E7" w:rsidP="005E66E7">
      <w:pPr>
        <w:ind w:left="142"/>
        <w:rPr>
          <w:color w:val="0D0D0D" w:themeColor="text1" w:themeTint="F2"/>
        </w:rPr>
      </w:pPr>
    </w:p>
    <w:p w14:paraId="0EF04C6C" w14:textId="77777777" w:rsidR="005E66E7" w:rsidRPr="008E669A" w:rsidRDefault="005E66E7" w:rsidP="005E66E7">
      <w:pPr>
        <w:ind w:left="427"/>
        <w:rPr>
          <w:color w:val="0D0D0D" w:themeColor="text1" w:themeTint="F2"/>
        </w:rPr>
      </w:pPr>
      <w:r w:rsidRPr="008E669A">
        <w:rPr>
          <w:b/>
          <w:color w:val="0D0D0D" w:themeColor="text1" w:themeTint="F2"/>
        </w:rPr>
        <w:lastRenderedPageBreak/>
        <w:t>2</w:t>
      </w:r>
      <w:r w:rsidRPr="008E669A">
        <w:rPr>
          <w:color w:val="0D0D0D" w:themeColor="text1" w:themeTint="F2"/>
        </w:rPr>
        <w:t>.Vid uppenbar överträdelse av punkt 4 så får laget behålla djuret men får en älg avdragen till           nästkommande år.</w:t>
      </w:r>
    </w:p>
    <w:p w14:paraId="33B07B57" w14:textId="77777777" w:rsidR="00C55FE2" w:rsidRDefault="00C55FE2" w:rsidP="005E66E7">
      <w:pPr>
        <w:pStyle w:val="Brdtextmedindrag"/>
        <w:ind w:left="0"/>
      </w:pPr>
    </w:p>
    <w:p w14:paraId="1478839D" w14:textId="77777777" w:rsidR="00C55FE2" w:rsidRPr="005D5C37" w:rsidRDefault="005E66E7" w:rsidP="00C55FE2">
      <w:pPr>
        <w:pStyle w:val="Brdtextmedindrag"/>
      </w:pPr>
      <w:r>
        <w:t>3:</w:t>
      </w:r>
      <w:r w:rsidR="00C55FE2" w:rsidRPr="005D5C37">
        <w:t xml:space="preserve">Överskjutning är en variant av felskjutning, dels när fler djur fälls än tilldelat under jakttiden och dels när djur fälls efter jakttiden och beivras som följer: </w:t>
      </w:r>
    </w:p>
    <w:p w14:paraId="6E5DCAB1" w14:textId="77777777" w:rsidR="00C55FE2" w:rsidRDefault="00C55FE2" w:rsidP="00C55FE2">
      <w:pPr>
        <w:pStyle w:val="Brdtextmedindrag"/>
      </w:pPr>
      <w:r>
        <w:t>-Jaktlaget får behålla djuret.</w:t>
      </w:r>
    </w:p>
    <w:p w14:paraId="1F35CC08" w14:textId="77777777" w:rsidR="00C55FE2" w:rsidRDefault="00C55FE2" w:rsidP="00C55FE2">
      <w:pPr>
        <w:pStyle w:val="Brdtextmedindrag"/>
      </w:pPr>
      <w:r>
        <w:t xml:space="preserve">-Avräknas från nästa års tilldelning. </w:t>
      </w:r>
    </w:p>
    <w:p w14:paraId="6DE11FC0" w14:textId="77777777" w:rsidR="00C55FE2" w:rsidRDefault="00C55FE2" w:rsidP="00C55FE2">
      <w:pPr>
        <w:ind w:left="540"/>
        <w:rPr>
          <w:rFonts w:ascii="Arial" w:hAnsi="Arial" w:cs="Arial"/>
        </w:rPr>
      </w:pPr>
      <w:r>
        <w:rPr>
          <w:rFonts w:ascii="Arial" w:hAnsi="Arial" w:cs="Arial"/>
        </w:rPr>
        <w:t>-Styrelsen informeras omgående.</w:t>
      </w:r>
    </w:p>
    <w:p w14:paraId="708C0893" w14:textId="77777777" w:rsidR="00485941" w:rsidRPr="008668FA" w:rsidRDefault="00485941" w:rsidP="00C55FE2">
      <w:pPr>
        <w:ind w:left="540"/>
        <w:rPr>
          <w:rFonts w:ascii="Arial" w:hAnsi="Arial" w:cs="Arial"/>
          <w:bCs/>
        </w:rPr>
      </w:pPr>
      <w:r w:rsidRPr="008668FA">
        <w:rPr>
          <w:rFonts w:ascii="Arial" w:hAnsi="Arial" w:cs="Arial"/>
          <w:bCs/>
        </w:rPr>
        <w:t>Översk</w:t>
      </w:r>
      <w:r w:rsidR="009C2A3C" w:rsidRPr="008668FA">
        <w:rPr>
          <w:rFonts w:ascii="Arial" w:hAnsi="Arial" w:cs="Arial"/>
          <w:bCs/>
        </w:rPr>
        <w:t>j</w:t>
      </w:r>
      <w:r w:rsidRPr="008668FA">
        <w:rPr>
          <w:rFonts w:ascii="Arial" w:hAnsi="Arial" w:cs="Arial"/>
          <w:bCs/>
        </w:rPr>
        <w:t xml:space="preserve">utet djur kan överlämnas till annat </w:t>
      </w:r>
      <w:r w:rsidR="009C2A3C" w:rsidRPr="008668FA">
        <w:rPr>
          <w:rFonts w:ascii="Arial" w:hAnsi="Arial" w:cs="Arial"/>
          <w:bCs/>
        </w:rPr>
        <w:t>jakt</w:t>
      </w:r>
      <w:r w:rsidRPr="008668FA">
        <w:rPr>
          <w:rFonts w:ascii="Arial" w:hAnsi="Arial" w:cs="Arial"/>
          <w:bCs/>
        </w:rPr>
        <w:t>lag</w:t>
      </w:r>
      <w:r w:rsidR="0080562F" w:rsidRPr="008668FA">
        <w:rPr>
          <w:rFonts w:ascii="Arial" w:hAnsi="Arial" w:cs="Arial"/>
          <w:bCs/>
        </w:rPr>
        <w:t>.</w:t>
      </w:r>
    </w:p>
    <w:p w14:paraId="4731EB1C" w14:textId="77777777" w:rsidR="0080562F" w:rsidRDefault="0080562F" w:rsidP="00C55FE2">
      <w:pPr>
        <w:ind w:left="540"/>
        <w:rPr>
          <w:rFonts w:ascii="Arial" w:hAnsi="Arial" w:cs="Arial"/>
          <w:bCs/>
          <w:color w:val="FF0000"/>
        </w:rPr>
      </w:pPr>
      <w:r w:rsidRPr="008668FA">
        <w:rPr>
          <w:rFonts w:ascii="Arial" w:hAnsi="Arial" w:cs="Arial"/>
          <w:bCs/>
        </w:rPr>
        <w:t>Det lag som övertar ett djur får en kalv som bonus innevarande jaktår</w:t>
      </w:r>
      <w:r>
        <w:rPr>
          <w:rFonts w:ascii="Arial" w:hAnsi="Arial" w:cs="Arial"/>
          <w:bCs/>
          <w:color w:val="FF0000"/>
        </w:rPr>
        <w:t>.</w:t>
      </w:r>
    </w:p>
    <w:p w14:paraId="611566D0" w14:textId="77777777" w:rsidR="0080562F" w:rsidRPr="00485941" w:rsidRDefault="0080562F" w:rsidP="00C55FE2">
      <w:pPr>
        <w:ind w:left="540"/>
        <w:rPr>
          <w:rFonts w:ascii="Arial" w:hAnsi="Arial" w:cs="Arial"/>
          <w:bCs/>
          <w:color w:val="FF0000"/>
        </w:rPr>
      </w:pPr>
    </w:p>
    <w:p w14:paraId="0D162B02" w14:textId="77777777" w:rsidR="001E3F8E" w:rsidRPr="00C55FE2" w:rsidRDefault="001E3F8E" w:rsidP="00C55FE2">
      <w:pPr>
        <w:rPr>
          <w:b/>
          <w:bCs/>
        </w:rPr>
      </w:pPr>
    </w:p>
    <w:p w14:paraId="267C9F5B" w14:textId="77777777" w:rsidR="001E3F8E" w:rsidRPr="001E3F8E" w:rsidRDefault="001E3F8E" w:rsidP="001E3F8E">
      <w:pPr>
        <w:rPr>
          <w:b/>
          <w:bCs/>
        </w:rPr>
      </w:pPr>
    </w:p>
    <w:p w14:paraId="15FA1F4F" w14:textId="77777777" w:rsidR="001E3F8E" w:rsidRPr="001E3F8E" w:rsidRDefault="00C55FE2" w:rsidP="001E3F8E">
      <w:pPr>
        <w:ind w:left="540" w:hanging="540"/>
        <w:rPr>
          <w:b/>
          <w:bCs/>
        </w:rPr>
      </w:pPr>
      <w:r>
        <w:rPr>
          <w:b/>
          <w:bCs/>
        </w:rPr>
        <w:t>11</w:t>
      </w:r>
      <w:r w:rsidR="001E3F8E" w:rsidRPr="001E3F8E">
        <w:rPr>
          <w:b/>
          <w:bCs/>
        </w:rPr>
        <w:t>.</w:t>
      </w:r>
      <w:r w:rsidR="001E3F8E" w:rsidRPr="001E3F8E">
        <w:rPr>
          <w:b/>
          <w:bCs/>
        </w:rPr>
        <w:tab/>
        <w:t>Skadeskjutning:</w:t>
      </w:r>
      <w:r w:rsidR="001E3F8E" w:rsidRPr="001E3F8E">
        <w:t xml:space="preserve"> Om skadeskjutning av tillåtet djur inträffar och det påskjutna djuret går in på annans mark behöver styrelsen ej informeras</w:t>
      </w:r>
      <w:r w:rsidR="001E3F8E" w:rsidRPr="001E3F8E">
        <w:rPr>
          <w:b/>
          <w:bCs/>
        </w:rPr>
        <w:t xml:space="preserve"> </w:t>
      </w:r>
      <w:r w:rsidR="001E3F8E" w:rsidRPr="001E3F8E">
        <w:t xml:space="preserve">utan berörda jaktlag löser detta inbördes antingen genom överenskommelser eller enligt Naturvårdsverkets allmänna råd angående rätten till fälld älg. </w:t>
      </w:r>
    </w:p>
    <w:p w14:paraId="378FC47C" w14:textId="77777777" w:rsidR="001E3F8E" w:rsidRPr="007B73B5" w:rsidRDefault="001E3F8E" w:rsidP="001E3F8E">
      <w:pPr>
        <w:ind w:firstLine="540"/>
        <w:rPr>
          <w:b/>
          <w:bCs/>
        </w:rPr>
      </w:pPr>
      <w:r w:rsidRPr="007B73B5">
        <w:rPr>
          <w:b/>
        </w:rPr>
        <w:t xml:space="preserve">Observera att skadeskjuten älg alltid skall avräknas från tilldelning. </w:t>
      </w:r>
    </w:p>
    <w:p w14:paraId="21719806" w14:textId="77777777" w:rsidR="001E3F8E" w:rsidRPr="001E3F8E" w:rsidRDefault="001E3F8E" w:rsidP="001E3F8E">
      <w:pPr>
        <w:pStyle w:val="Brdtextmedindrag"/>
        <w:rPr>
          <w:rFonts w:ascii="Times New Roman" w:hAnsi="Times New Roman" w:cs="Times New Roman"/>
        </w:rPr>
      </w:pPr>
      <w:r w:rsidRPr="001E3F8E">
        <w:rPr>
          <w:rFonts w:ascii="Times New Roman" w:hAnsi="Times New Roman" w:cs="Times New Roman"/>
        </w:rPr>
        <w:t>Med skadskjuten älg avses påskjuten älg som lämnat skottplatsen tills motsatsen är bevisad. Eftersök genomföres enligt gängse lag.</w:t>
      </w:r>
    </w:p>
    <w:p w14:paraId="1DE1E2E4" w14:textId="77777777" w:rsidR="001E3F8E" w:rsidRPr="001E3F8E" w:rsidRDefault="00E331CB" w:rsidP="001E3F8E">
      <w:pPr>
        <w:pStyle w:val="Brdtextmedindrag"/>
        <w:rPr>
          <w:rFonts w:ascii="Times New Roman" w:hAnsi="Times New Roman" w:cs="Times New Roman"/>
        </w:rPr>
      </w:pPr>
      <w:r>
        <w:rPr>
          <w:rFonts w:ascii="Times New Roman" w:hAnsi="Times New Roman" w:cs="Times New Roman"/>
        </w:rPr>
        <w:t>Fäll</w:t>
      </w:r>
      <w:r w:rsidR="001E3F8E" w:rsidRPr="001E3F8E">
        <w:rPr>
          <w:rFonts w:ascii="Times New Roman" w:hAnsi="Times New Roman" w:cs="Times New Roman"/>
        </w:rPr>
        <w:t>avgift behöver dock inte betalas om djuret inte påträffas.</w:t>
      </w:r>
    </w:p>
    <w:p w14:paraId="7DCA0DF4" w14:textId="77777777" w:rsidR="001E3F8E" w:rsidRPr="001E3F8E" w:rsidRDefault="001E3F8E" w:rsidP="001E3F8E">
      <w:pPr>
        <w:pStyle w:val="Brdtextmedindrag"/>
        <w:rPr>
          <w:rFonts w:ascii="Times New Roman" w:hAnsi="Times New Roman" w:cs="Times New Roman"/>
          <w:b/>
          <w:bCs/>
        </w:rPr>
      </w:pPr>
    </w:p>
    <w:p w14:paraId="4B8654A2" w14:textId="77777777" w:rsidR="001E3F8E" w:rsidRPr="001E3F8E" w:rsidRDefault="00C55FE2" w:rsidP="001E3F8E">
      <w:pPr>
        <w:ind w:left="540" w:hanging="540"/>
        <w:rPr>
          <w:b/>
          <w:bCs/>
        </w:rPr>
      </w:pPr>
      <w:r>
        <w:rPr>
          <w:b/>
          <w:bCs/>
        </w:rPr>
        <w:t>12</w:t>
      </w:r>
      <w:r w:rsidR="001E3F8E" w:rsidRPr="001E3F8E">
        <w:rPr>
          <w:b/>
          <w:bCs/>
        </w:rPr>
        <w:t>.</w:t>
      </w:r>
      <w:r w:rsidR="001E3F8E" w:rsidRPr="001E3F8E">
        <w:rPr>
          <w:b/>
          <w:bCs/>
        </w:rPr>
        <w:tab/>
        <w:t xml:space="preserve">Trafikälg: </w:t>
      </w:r>
      <w:r w:rsidR="001E3F8E" w:rsidRPr="001E3F8E">
        <w:t xml:space="preserve">Ligger under polismyndighetens ansvar, men varje jaktlag/jakträttsinnehavare skall snarast rapportera alla data om djuret till styrelsen. </w:t>
      </w:r>
    </w:p>
    <w:p w14:paraId="7B69A297" w14:textId="77777777" w:rsidR="001E3F8E" w:rsidRPr="001E3F8E" w:rsidRDefault="00C55FE2" w:rsidP="001E3F8E">
      <w:pPr>
        <w:rPr>
          <w:b/>
          <w:bCs/>
        </w:rPr>
      </w:pPr>
      <w:r>
        <w:rPr>
          <w:b/>
          <w:bCs/>
        </w:rPr>
        <w:tab/>
      </w:r>
      <w:r>
        <w:rPr>
          <w:b/>
          <w:bCs/>
        </w:rPr>
        <w:tab/>
      </w:r>
      <w:r>
        <w:rPr>
          <w:b/>
          <w:bCs/>
        </w:rPr>
        <w:tab/>
      </w:r>
      <w:r>
        <w:rPr>
          <w:b/>
          <w:bCs/>
        </w:rPr>
        <w:tab/>
      </w:r>
      <w:r>
        <w:rPr>
          <w:b/>
          <w:bCs/>
        </w:rPr>
        <w:tab/>
      </w:r>
      <w:r>
        <w:rPr>
          <w:b/>
          <w:bCs/>
        </w:rPr>
        <w:tab/>
      </w:r>
      <w:r>
        <w:rPr>
          <w:b/>
          <w:bCs/>
        </w:rPr>
        <w:tab/>
      </w:r>
      <w:r>
        <w:rPr>
          <w:b/>
          <w:bCs/>
        </w:rPr>
        <w:tab/>
      </w:r>
    </w:p>
    <w:p w14:paraId="1E8F6F99" w14:textId="77777777" w:rsidR="001E3F8E" w:rsidRPr="001E3F8E" w:rsidRDefault="00C55FE2" w:rsidP="00C55FE2">
      <w:pPr>
        <w:ind w:left="540" w:hanging="540"/>
      </w:pPr>
      <w:r>
        <w:rPr>
          <w:b/>
          <w:bCs/>
        </w:rPr>
        <w:t xml:space="preserve">13.    </w:t>
      </w:r>
      <w:r w:rsidR="001E3F8E" w:rsidRPr="001E3F8E">
        <w:rPr>
          <w:b/>
          <w:bCs/>
        </w:rPr>
        <w:t xml:space="preserve">Död älg: </w:t>
      </w:r>
      <w:r w:rsidR="001E3F8E" w:rsidRPr="001E3F8E">
        <w:t>Funnen död älg skall omgående rapporteras till styrelsen och utredning göras</w:t>
      </w:r>
      <w:r w:rsidR="001E3F8E" w:rsidRPr="001E3F8E">
        <w:rPr>
          <w:b/>
          <w:bCs/>
        </w:rPr>
        <w:t xml:space="preserve"> </w:t>
      </w:r>
      <w:r w:rsidR="001E3F8E" w:rsidRPr="001E3F8E">
        <w:t>för att söka finna orsaken.</w:t>
      </w:r>
    </w:p>
    <w:p w14:paraId="7FB8F40E" w14:textId="77777777" w:rsidR="001E3F8E" w:rsidRPr="001E3F8E" w:rsidRDefault="001E3F8E" w:rsidP="001E3F8E"/>
    <w:p w14:paraId="7577B51E" w14:textId="77777777" w:rsidR="001E3F8E" w:rsidRPr="001E3F8E" w:rsidRDefault="00C55FE2" w:rsidP="001E3F8E">
      <w:pPr>
        <w:ind w:left="540" w:hanging="540"/>
      </w:pPr>
      <w:r>
        <w:rPr>
          <w:b/>
          <w:bCs/>
        </w:rPr>
        <w:t>14</w:t>
      </w:r>
      <w:r w:rsidR="001E3F8E" w:rsidRPr="001E3F8E">
        <w:rPr>
          <w:b/>
          <w:bCs/>
        </w:rPr>
        <w:t>.</w:t>
      </w:r>
      <w:r w:rsidR="001E3F8E" w:rsidRPr="001E3F8E">
        <w:rPr>
          <w:b/>
          <w:bCs/>
        </w:rPr>
        <w:tab/>
        <w:t>Betesskador</w:t>
      </w:r>
      <w:r w:rsidR="001E3F8E" w:rsidRPr="001E3F8E">
        <w:t>: Den som har skador på skog eller gröda och anser sig behöva ökad tilldelning anmäler detta till styrelsen för utredning och beslut.</w:t>
      </w:r>
    </w:p>
    <w:p w14:paraId="0C6C3FCE" w14:textId="77777777" w:rsidR="001E3F8E" w:rsidRPr="001E3F8E" w:rsidRDefault="001E3F8E" w:rsidP="001E3F8E">
      <w:pPr>
        <w:pStyle w:val="Brdtextmedindrag2"/>
      </w:pPr>
      <w:r w:rsidRPr="001E3F8E">
        <w:t>-I första hand rekommenderar styrelsen spontan samverkan mellan jaktlagen för att hjälpa varandra (jaktlag med betesskador tar kontakt med områden som ännu inte fyllt sin kvot).</w:t>
      </w:r>
    </w:p>
    <w:p w14:paraId="2FD877B6" w14:textId="77777777" w:rsidR="001E3F8E" w:rsidRPr="001E3F8E" w:rsidRDefault="001E3F8E" w:rsidP="001E3F8E">
      <w:pPr>
        <w:pStyle w:val="Brdtextmedindrag"/>
        <w:ind w:left="720" w:hanging="180"/>
        <w:rPr>
          <w:rFonts w:ascii="Times New Roman" w:hAnsi="Times New Roman" w:cs="Times New Roman"/>
        </w:rPr>
      </w:pPr>
      <w:r w:rsidRPr="001E3F8E">
        <w:rPr>
          <w:rFonts w:ascii="Times New Roman" w:hAnsi="Times New Roman" w:cs="Times New Roman"/>
        </w:rPr>
        <w:t>- Styrelsen tar kontakt med det jaktlag som har älg kvar på sin tilldelning och erbjuder   jaktlaget den älg som eventuellt fälls. Om flera jaktlag har älg kvar på tilldelningen sker lottning.</w:t>
      </w:r>
    </w:p>
    <w:p w14:paraId="1E754B99" w14:textId="77777777" w:rsidR="001E3F8E" w:rsidRPr="001E3F8E" w:rsidRDefault="001E3F8E" w:rsidP="001E3F8E">
      <w:pPr>
        <w:pStyle w:val="Brdtextmedindrag"/>
        <w:ind w:left="720" w:hanging="180"/>
        <w:rPr>
          <w:rFonts w:ascii="Times New Roman" w:hAnsi="Times New Roman" w:cs="Times New Roman"/>
        </w:rPr>
      </w:pPr>
      <w:r>
        <w:rPr>
          <w:rFonts w:ascii="Times New Roman" w:hAnsi="Times New Roman" w:cs="Times New Roman"/>
        </w:rPr>
        <w:t>- O</w:t>
      </w:r>
      <w:r w:rsidRPr="001E3F8E">
        <w:rPr>
          <w:rFonts w:ascii="Times New Roman" w:hAnsi="Times New Roman" w:cs="Times New Roman"/>
        </w:rPr>
        <w:t xml:space="preserve">m inget annat jaktlag är villig att ta emot älgen, </w:t>
      </w:r>
      <w:r w:rsidR="00D46034">
        <w:rPr>
          <w:rFonts w:ascii="Times New Roman" w:hAnsi="Times New Roman" w:cs="Times New Roman"/>
        </w:rPr>
        <w:t>sälj</w:t>
      </w:r>
      <w:r>
        <w:rPr>
          <w:rFonts w:ascii="Times New Roman" w:hAnsi="Times New Roman" w:cs="Times New Roman"/>
        </w:rPr>
        <w:t>s älgen och pengarna tillfaller Äso.</w:t>
      </w:r>
    </w:p>
    <w:p w14:paraId="14E1F531" w14:textId="77777777" w:rsidR="001E3F8E" w:rsidRPr="001E3F8E" w:rsidRDefault="001E3F8E" w:rsidP="001E3F8E">
      <w:pPr>
        <w:pStyle w:val="Brdtextmedindrag"/>
        <w:ind w:left="0"/>
        <w:rPr>
          <w:rFonts w:ascii="Times New Roman" w:hAnsi="Times New Roman" w:cs="Times New Roman"/>
        </w:rPr>
      </w:pPr>
    </w:p>
    <w:p w14:paraId="3B880CA7" w14:textId="77777777" w:rsidR="001E3F8E" w:rsidRPr="001E3F8E" w:rsidRDefault="00C55FE2" w:rsidP="001E3F8E">
      <w:pPr>
        <w:ind w:left="540" w:hanging="540"/>
      </w:pPr>
      <w:r>
        <w:rPr>
          <w:b/>
          <w:bCs/>
        </w:rPr>
        <w:t>15</w:t>
      </w:r>
      <w:r w:rsidR="001E3F8E" w:rsidRPr="001E3F8E">
        <w:rPr>
          <w:b/>
          <w:bCs/>
        </w:rPr>
        <w:t>.</w:t>
      </w:r>
      <w:r w:rsidR="001E3F8E" w:rsidRPr="001E3F8E">
        <w:rPr>
          <w:b/>
          <w:bCs/>
        </w:rPr>
        <w:tab/>
        <w:t>Älgjaktsområde skilt i flera områden:</w:t>
      </w:r>
      <w:r w:rsidR="001E3F8E" w:rsidRPr="001E3F8E">
        <w:t xml:space="preserve"> </w:t>
      </w:r>
      <w:r w:rsidR="00791771">
        <w:t>För område som ligger avskilt innom</w:t>
      </w:r>
      <w:r w:rsidR="00DF4755">
        <w:t xml:space="preserve"> ÄSO.</w:t>
      </w:r>
      <w:r w:rsidR="001E3F8E">
        <w:t xml:space="preserve"> </w:t>
      </w:r>
      <w:r w:rsidR="001E3F8E" w:rsidRPr="001E3F8E">
        <w:t xml:space="preserve">gäller Länsstyrelsens regler för avskjutning i områden understigande </w:t>
      </w:r>
      <w:smartTag w:uri="urn:schemas-microsoft-com:office:smarttags" w:element="metricconverter">
        <w:smartTagPr>
          <w:attr w:name="ProductID" w:val="200 ha"/>
        </w:smartTagPr>
        <w:r w:rsidR="001E3F8E" w:rsidRPr="001E3F8E">
          <w:t>200 ha</w:t>
        </w:r>
      </w:smartTag>
      <w:r w:rsidR="001E3F8E" w:rsidRPr="001E3F8E">
        <w:t xml:space="preserve">. </w:t>
      </w:r>
    </w:p>
    <w:p w14:paraId="6D5A30D1" w14:textId="77777777" w:rsidR="001E3F8E" w:rsidRDefault="001E3F8E" w:rsidP="001E3F8E">
      <w:pPr>
        <w:pStyle w:val="Brdtextmedindrag"/>
        <w:rPr>
          <w:rFonts w:ascii="Times New Roman" w:hAnsi="Times New Roman" w:cs="Times New Roman"/>
        </w:rPr>
      </w:pPr>
      <w:r w:rsidRPr="001E3F8E">
        <w:rPr>
          <w:rFonts w:ascii="Times New Roman" w:hAnsi="Times New Roman" w:cs="Times New Roman"/>
        </w:rPr>
        <w:t>Jakten skall bedrivs med respekt för omkringliggande jaktlag på ett sätt som inte negativt påverkar gemenskapen inom älgskötselområdet.</w:t>
      </w:r>
    </w:p>
    <w:p w14:paraId="380FAD13" w14:textId="77777777" w:rsidR="001E3F8E" w:rsidRPr="00CB4208" w:rsidRDefault="004271C3" w:rsidP="001E3F8E">
      <w:pPr>
        <w:pStyle w:val="Brdtextmedindrag"/>
        <w:rPr>
          <w:rFonts w:ascii="Times New Roman" w:hAnsi="Times New Roman" w:cs="Times New Roman"/>
          <w:color w:val="FF0000"/>
        </w:rPr>
      </w:pPr>
      <w:r>
        <w:rPr>
          <w:rFonts w:ascii="Times New Roman" w:hAnsi="Times New Roman" w:cs="Times New Roman"/>
        </w:rPr>
        <w:t xml:space="preserve">Vuxet djur kan bytas </w:t>
      </w:r>
      <w:r w:rsidRPr="008E669A">
        <w:rPr>
          <w:rFonts w:ascii="Times New Roman" w:hAnsi="Times New Roman" w:cs="Times New Roman"/>
          <w:color w:val="0D0D0D" w:themeColor="text1" w:themeTint="F2"/>
        </w:rPr>
        <w:t xml:space="preserve">mot </w:t>
      </w:r>
      <w:r w:rsidR="00CB4208" w:rsidRPr="008E669A">
        <w:rPr>
          <w:rFonts w:ascii="Times New Roman" w:hAnsi="Times New Roman" w:cs="Times New Roman"/>
          <w:color w:val="0D0D0D" w:themeColor="text1" w:themeTint="F2"/>
        </w:rPr>
        <w:t>kalv</w:t>
      </w:r>
      <w:r w:rsidR="00B067B4" w:rsidRPr="008E669A">
        <w:rPr>
          <w:rFonts w:ascii="Times New Roman" w:hAnsi="Times New Roman" w:cs="Times New Roman"/>
          <w:color w:val="0D0D0D" w:themeColor="text1" w:themeTint="F2"/>
        </w:rPr>
        <w:t>.</w:t>
      </w:r>
    </w:p>
    <w:p w14:paraId="4C6F8226" w14:textId="77777777" w:rsidR="00671D91" w:rsidRPr="001E3F8E" w:rsidRDefault="001E3F8E" w:rsidP="003025EE">
      <w:pPr>
        <w:pStyle w:val="Brdtextmedindrag"/>
      </w:pPr>
      <w:r>
        <w:tab/>
      </w:r>
      <w:r>
        <w:tab/>
      </w:r>
      <w:r>
        <w:tab/>
      </w:r>
    </w:p>
    <w:sectPr w:rsidR="00671D91" w:rsidRPr="001E3F8E" w:rsidSect="00E3724E">
      <w:pgSz w:w="11906" w:h="16838"/>
      <w:pgMar w:top="1417" w:right="566"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F77"/>
    <w:multiLevelType w:val="hybridMultilevel"/>
    <w:tmpl w:val="46CC763E"/>
    <w:lvl w:ilvl="0" w:tplc="041D000F">
      <w:start w:val="10"/>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E6D1DD9"/>
    <w:multiLevelType w:val="hybridMultilevel"/>
    <w:tmpl w:val="16947FA0"/>
    <w:lvl w:ilvl="0" w:tplc="67C68494">
      <w:start w:val="1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B8C00D7"/>
    <w:multiLevelType w:val="hybridMultilevel"/>
    <w:tmpl w:val="2DCAF72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DC537E9"/>
    <w:multiLevelType w:val="hybridMultilevel"/>
    <w:tmpl w:val="24B6B65E"/>
    <w:lvl w:ilvl="0" w:tplc="041D000F">
      <w:start w:val="10"/>
      <w:numFmt w:val="decimal"/>
      <w:lvlText w:val="%1."/>
      <w:lvlJc w:val="left"/>
      <w:pPr>
        <w:tabs>
          <w:tab w:val="num" w:pos="502"/>
        </w:tabs>
        <w:ind w:left="502"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C601E2C"/>
    <w:multiLevelType w:val="hybridMultilevel"/>
    <w:tmpl w:val="A78075D8"/>
    <w:lvl w:ilvl="0" w:tplc="041D000F">
      <w:start w:val="4"/>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30A38FE"/>
    <w:multiLevelType w:val="hybridMultilevel"/>
    <w:tmpl w:val="3432C44E"/>
    <w:lvl w:ilvl="0" w:tplc="19E0175C">
      <w:start w:val="14"/>
      <w:numFmt w:val="decimal"/>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55B1C48"/>
    <w:multiLevelType w:val="multilevel"/>
    <w:tmpl w:val="69E02178"/>
    <w:lvl w:ilvl="0">
      <w:start w:val="1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196C7D"/>
    <w:multiLevelType w:val="hybridMultilevel"/>
    <w:tmpl w:val="69E02178"/>
    <w:lvl w:ilvl="0" w:tplc="19E0175C">
      <w:start w:val="14"/>
      <w:numFmt w:val="decimal"/>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7C76D1D"/>
    <w:multiLevelType w:val="multilevel"/>
    <w:tmpl w:val="69E02178"/>
    <w:lvl w:ilvl="0">
      <w:start w:val="1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78B266C"/>
    <w:multiLevelType w:val="hybridMultilevel"/>
    <w:tmpl w:val="887096AE"/>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5B784913"/>
    <w:multiLevelType w:val="hybridMultilevel"/>
    <w:tmpl w:val="F2BE1EF6"/>
    <w:lvl w:ilvl="0" w:tplc="8BE07990">
      <w:start w:val="1"/>
      <w:numFmt w:val="decimal"/>
      <w:lvlText w:val="%1."/>
      <w:lvlJc w:val="left"/>
      <w:pPr>
        <w:tabs>
          <w:tab w:val="num" w:pos="900"/>
        </w:tabs>
        <w:ind w:left="900" w:hanging="540"/>
      </w:pPr>
      <w:rPr>
        <w:rFonts w:hint="default"/>
        <w:b/>
      </w:rPr>
    </w:lvl>
    <w:lvl w:ilvl="1" w:tplc="4DA89AF2">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7227070C"/>
    <w:multiLevelType w:val="hybridMultilevel"/>
    <w:tmpl w:val="B47C6B5C"/>
    <w:lvl w:ilvl="0" w:tplc="041D000F">
      <w:start w:val="8"/>
      <w:numFmt w:val="decimal"/>
      <w:lvlText w:val="%1."/>
      <w:lvlJc w:val="left"/>
      <w:pPr>
        <w:tabs>
          <w:tab w:val="num" w:pos="360"/>
        </w:tabs>
        <w:ind w:left="360" w:hanging="360"/>
      </w:pPr>
      <w:rPr>
        <w:rFonts w:hint="default"/>
      </w:rPr>
    </w:lvl>
    <w:lvl w:ilvl="1" w:tplc="041D0019">
      <w:start w:val="1"/>
      <w:numFmt w:val="lowerLetter"/>
      <w:lvlText w:val="%2."/>
      <w:lvlJc w:val="left"/>
      <w:pPr>
        <w:tabs>
          <w:tab w:val="num" w:pos="1080"/>
        </w:tabs>
        <w:ind w:left="1080" w:hanging="360"/>
      </w:pPr>
    </w:lvl>
    <w:lvl w:ilvl="2" w:tplc="041D001B">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11"/>
  </w:num>
  <w:num w:numId="4">
    <w:abstractNumId w:val="10"/>
  </w:num>
  <w:num w:numId="5">
    <w:abstractNumId w:val="9"/>
  </w:num>
  <w:num w:numId="6">
    <w:abstractNumId w:val="0"/>
  </w:num>
  <w:num w:numId="7">
    <w:abstractNumId w:val="4"/>
  </w:num>
  <w:num w:numId="8">
    <w:abstractNumId w:val="7"/>
  </w:num>
  <w:num w:numId="9">
    <w:abstractNumId w:val="3"/>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02"/>
    <w:rsid w:val="00003227"/>
    <w:rsid w:val="000656D0"/>
    <w:rsid w:val="000917F6"/>
    <w:rsid w:val="000A5F6E"/>
    <w:rsid w:val="000B086A"/>
    <w:rsid w:val="000C3DCC"/>
    <w:rsid w:val="000C631C"/>
    <w:rsid w:val="00102C87"/>
    <w:rsid w:val="00184E14"/>
    <w:rsid w:val="001A584D"/>
    <w:rsid w:val="001B63A0"/>
    <w:rsid w:val="001C53C3"/>
    <w:rsid w:val="001D2866"/>
    <w:rsid w:val="001E3F8E"/>
    <w:rsid w:val="0020058C"/>
    <w:rsid w:val="00280455"/>
    <w:rsid w:val="00294B0D"/>
    <w:rsid w:val="002965AF"/>
    <w:rsid w:val="002A137E"/>
    <w:rsid w:val="002B6D12"/>
    <w:rsid w:val="002C0E36"/>
    <w:rsid w:val="0030125C"/>
    <w:rsid w:val="003025EE"/>
    <w:rsid w:val="003039E4"/>
    <w:rsid w:val="00304326"/>
    <w:rsid w:val="00304E97"/>
    <w:rsid w:val="003144BB"/>
    <w:rsid w:val="00332022"/>
    <w:rsid w:val="003324D5"/>
    <w:rsid w:val="00342A6D"/>
    <w:rsid w:val="00366097"/>
    <w:rsid w:val="00380FAF"/>
    <w:rsid w:val="0038765F"/>
    <w:rsid w:val="003979FA"/>
    <w:rsid w:val="003C5884"/>
    <w:rsid w:val="003C5D34"/>
    <w:rsid w:val="0040387A"/>
    <w:rsid w:val="004271C3"/>
    <w:rsid w:val="00472CFA"/>
    <w:rsid w:val="004777F2"/>
    <w:rsid w:val="00485941"/>
    <w:rsid w:val="004A0F1C"/>
    <w:rsid w:val="004A7599"/>
    <w:rsid w:val="004F60DE"/>
    <w:rsid w:val="004F6446"/>
    <w:rsid w:val="00513DDA"/>
    <w:rsid w:val="0051571F"/>
    <w:rsid w:val="00523913"/>
    <w:rsid w:val="00542F9E"/>
    <w:rsid w:val="00583372"/>
    <w:rsid w:val="00593752"/>
    <w:rsid w:val="005A520E"/>
    <w:rsid w:val="005D0589"/>
    <w:rsid w:val="005D5C37"/>
    <w:rsid w:val="005E66E7"/>
    <w:rsid w:val="0061744C"/>
    <w:rsid w:val="00661EA8"/>
    <w:rsid w:val="00671D91"/>
    <w:rsid w:val="00676681"/>
    <w:rsid w:val="00690483"/>
    <w:rsid w:val="006C2F68"/>
    <w:rsid w:val="00751C2C"/>
    <w:rsid w:val="0077523B"/>
    <w:rsid w:val="007868EA"/>
    <w:rsid w:val="00791771"/>
    <w:rsid w:val="007A4EB0"/>
    <w:rsid w:val="007B73B5"/>
    <w:rsid w:val="0080562F"/>
    <w:rsid w:val="00806D65"/>
    <w:rsid w:val="00820AC8"/>
    <w:rsid w:val="00852A28"/>
    <w:rsid w:val="008538C5"/>
    <w:rsid w:val="008668FA"/>
    <w:rsid w:val="008A0D2E"/>
    <w:rsid w:val="008B6CAD"/>
    <w:rsid w:val="008E669A"/>
    <w:rsid w:val="008E7C60"/>
    <w:rsid w:val="008F091D"/>
    <w:rsid w:val="00911A1B"/>
    <w:rsid w:val="00953729"/>
    <w:rsid w:val="009736A4"/>
    <w:rsid w:val="009B2A2A"/>
    <w:rsid w:val="009C2A3C"/>
    <w:rsid w:val="009D1BF7"/>
    <w:rsid w:val="009F52FA"/>
    <w:rsid w:val="00A13E0B"/>
    <w:rsid w:val="00A2129D"/>
    <w:rsid w:val="00A218A7"/>
    <w:rsid w:val="00A22DF7"/>
    <w:rsid w:val="00A51488"/>
    <w:rsid w:val="00A51925"/>
    <w:rsid w:val="00A919C4"/>
    <w:rsid w:val="00AA782B"/>
    <w:rsid w:val="00AD0701"/>
    <w:rsid w:val="00AF1183"/>
    <w:rsid w:val="00AF382C"/>
    <w:rsid w:val="00B06392"/>
    <w:rsid w:val="00B067B4"/>
    <w:rsid w:val="00B447AB"/>
    <w:rsid w:val="00B708EB"/>
    <w:rsid w:val="00B754E1"/>
    <w:rsid w:val="00B9054A"/>
    <w:rsid w:val="00B94FFD"/>
    <w:rsid w:val="00BC06A4"/>
    <w:rsid w:val="00BD24C8"/>
    <w:rsid w:val="00BF06F7"/>
    <w:rsid w:val="00BF3BC0"/>
    <w:rsid w:val="00C24044"/>
    <w:rsid w:val="00C25995"/>
    <w:rsid w:val="00C55FE2"/>
    <w:rsid w:val="00C742B2"/>
    <w:rsid w:val="00CA2869"/>
    <w:rsid w:val="00CA3DCC"/>
    <w:rsid w:val="00CB4208"/>
    <w:rsid w:val="00CC2D9B"/>
    <w:rsid w:val="00CD285C"/>
    <w:rsid w:val="00CE250F"/>
    <w:rsid w:val="00D27745"/>
    <w:rsid w:val="00D46034"/>
    <w:rsid w:val="00D87337"/>
    <w:rsid w:val="00D974C2"/>
    <w:rsid w:val="00DE3219"/>
    <w:rsid w:val="00DF4755"/>
    <w:rsid w:val="00E2490A"/>
    <w:rsid w:val="00E331CB"/>
    <w:rsid w:val="00E3724E"/>
    <w:rsid w:val="00EB14BA"/>
    <w:rsid w:val="00ED06E3"/>
    <w:rsid w:val="00ED2F7E"/>
    <w:rsid w:val="00F52E00"/>
    <w:rsid w:val="00F715E6"/>
    <w:rsid w:val="00F72DB2"/>
    <w:rsid w:val="00F740A2"/>
    <w:rsid w:val="00F74638"/>
    <w:rsid w:val="00F8667A"/>
    <w:rsid w:val="00F938D6"/>
    <w:rsid w:val="00FA04A2"/>
    <w:rsid w:val="00FA1A70"/>
    <w:rsid w:val="00FB3430"/>
    <w:rsid w:val="00FE30AA"/>
    <w:rsid w:val="00FE596C"/>
    <w:rsid w:val="00FF5EF0"/>
    <w:rsid w:val="00FF7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21990D"/>
  <w15:docId w15:val="{B63CD92D-0F3A-4B49-B6B2-82D2BD88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8EA"/>
    <w:rPr>
      <w:sz w:val="24"/>
      <w:szCs w:val="24"/>
      <w:lang w:eastAsia="zh-CN"/>
    </w:rPr>
  </w:style>
  <w:style w:type="paragraph" w:styleId="Rubrik1">
    <w:name w:val="heading 1"/>
    <w:basedOn w:val="Normal"/>
    <w:next w:val="Normal"/>
    <w:qFormat/>
    <w:rsid w:val="00D974C2"/>
    <w:pPr>
      <w:keepNext/>
      <w:outlineLvl w:val="0"/>
    </w:pPr>
    <w:rPr>
      <w:rFonts w:eastAsia="Times New Roman"/>
      <w:b/>
      <w:bCs/>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rsid w:val="00380FAF"/>
    <w:rPr>
      <w:rFonts w:ascii="Courier New" w:eastAsia="Times New Roman" w:hAnsi="Courier New" w:cs="Courier New"/>
      <w:sz w:val="20"/>
      <w:szCs w:val="20"/>
      <w:lang w:eastAsia="sv-SE"/>
    </w:rPr>
  </w:style>
  <w:style w:type="paragraph" w:styleId="Brdtextmedindrag">
    <w:name w:val="Body Text Indent"/>
    <w:basedOn w:val="Normal"/>
    <w:rsid w:val="00D974C2"/>
    <w:pPr>
      <w:ind w:left="540"/>
    </w:pPr>
    <w:rPr>
      <w:rFonts w:ascii="Arial" w:eastAsia="Times New Roman" w:hAnsi="Arial" w:cs="Arial"/>
      <w:lang w:eastAsia="sv-SE"/>
    </w:rPr>
  </w:style>
  <w:style w:type="paragraph" w:styleId="Brdtextmedindrag3">
    <w:name w:val="Body Text Indent 3"/>
    <w:basedOn w:val="Normal"/>
    <w:rsid w:val="00D974C2"/>
    <w:pPr>
      <w:ind w:left="540" w:hanging="540"/>
    </w:pPr>
    <w:rPr>
      <w:rFonts w:ascii="Arial" w:eastAsia="Times New Roman" w:hAnsi="Arial" w:cs="Arial"/>
      <w:lang w:eastAsia="sv-SE"/>
    </w:rPr>
  </w:style>
  <w:style w:type="paragraph" w:styleId="Brdtext">
    <w:name w:val="Body Text"/>
    <w:basedOn w:val="Normal"/>
    <w:rsid w:val="00D974C2"/>
    <w:rPr>
      <w:rFonts w:ascii="Arial" w:eastAsia="Times New Roman" w:hAnsi="Arial" w:cs="Arial"/>
      <w:b/>
      <w:bCs/>
      <w:lang w:eastAsia="sv-SE"/>
    </w:rPr>
  </w:style>
  <w:style w:type="paragraph" w:styleId="Brdtextmedindrag2">
    <w:name w:val="Body Text Indent 2"/>
    <w:basedOn w:val="Normal"/>
    <w:rsid w:val="001E3F8E"/>
    <w:pPr>
      <w:spacing w:after="120" w:line="480" w:lineRule="auto"/>
      <w:ind w:left="283"/>
    </w:pPr>
  </w:style>
  <w:style w:type="paragraph" w:styleId="Liststycke">
    <w:name w:val="List Paragraph"/>
    <w:basedOn w:val="Normal"/>
    <w:uiPriority w:val="34"/>
    <w:qFormat/>
    <w:rsid w:val="005E6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728</Words>
  <Characters>4036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Protokoll fört vid Sammanträde med Interimstyrelsen för Älgskötselområde, Värnamo Syd Väst i Torskinge Församlingshem kl 18</vt:lpstr>
    </vt:vector>
  </TitlesOfParts>
  <Company>Hillex AB</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Sammanträde med Interimstyrelsen för Älgskötselområde, Värnamo Syd Väst i Torskinge Församlingshem kl 18</dc:title>
  <dc:creator>Per-Gunnar</dc:creator>
  <cp:lastModifiedBy>Håkan Thulin</cp:lastModifiedBy>
  <cp:revision>4</cp:revision>
  <cp:lastPrinted>2009-09-06T17:53:00Z</cp:lastPrinted>
  <dcterms:created xsi:type="dcterms:W3CDTF">2021-08-04T06:40:00Z</dcterms:created>
  <dcterms:modified xsi:type="dcterms:W3CDTF">2021-08-24T17:45:00Z</dcterms:modified>
</cp:coreProperties>
</file>